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5F8A" w:rsidRPr="00115F8A" w:rsidRDefault="00115F8A" w:rsidP="00115F8A">
      <w:p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115F8A">
        <w:rPr>
          <w:rFonts w:eastAsia="Times New Roman" w:cstheme="minorHAnsi"/>
          <w:b/>
          <w:bCs/>
          <w:kern w:val="0"/>
          <w14:ligatures w14:val="none"/>
        </w:rPr>
        <w:t>Submission to the Executive of North Cotswolds &amp; Tewkesbury Liberal Democrats</w:t>
      </w:r>
      <w:r w:rsidRPr="00115F8A">
        <w:rPr>
          <w:rFonts w:eastAsia="Times New Roman" w:cstheme="minorHAnsi"/>
          <w:kern w:val="0"/>
          <w14:ligatures w14:val="none"/>
        </w:rPr>
        <w:br/>
      </w:r>
      <w:r w:rsidRPr="00115F8A">
        <w:rPr>
          <w:rFonts w:eastAsia="Times New Roman" w:cstheme="minorHAnsi"/>
          <w:b/>
          <w:bCs/>
          <w:kern w:val="0"/>
          <w14:ligatures w14:val="none"/>
        </w:rPr>
        <w:t>From: Cllr Paul Hodgkinson</w:t>
      </w:r>
      <w:r w:rsidR="00423ABC">
        <w:rPr>
          <w:rFonts w:eastAsia="Times New Roman" w:cstheme="minorHAnsi"/>
          <w:b/>
          <w:bCs/>
          <w:kern w:val="0"/>
          <w14:ligatures w14:val="none"/>
        </w:rPr>
        <w:t>, North Cotswolds Parliamentary Spokesperson</w:t>
      </w:r>
      <w:r w:rsidRPr="00115F8A">
        <w:rPr>
          <w:rFonts w:eastAsia="Times New Roman" w:cstheme="minorHAnsi"/>
          <w:kern w:val="0"/>
          <w14:ligatures w14:val="none"/>
        </w:rPr>
        <w:br/>
      </w:r>
      <w:r w:rsidRPr="00115F8A">
        <w:rPr>
          <w:rFonts w:eastAsia="Times New Roman" w:cstheme="minorHAnsi"/>
          <w:b/>
          <w:bCs/>
          <w:kern w:val="0"/>
          <w14:ligatures w14:val="none"/>
        </w:rPr>
        <w:t>Date: [Insert Date]</w:t>
      </w:r>
      <w:r w:rsidRPr="00115F8A">
        <w:rPr>
          <w:rFonts w:eastAsia="Times New Roman" w:cstheme="minorHAnsi"/>
          <w:kern w:val="0"/>
          <w14:ligatures w14:val="none"/>
        </w:rPr>
        <w:br/>
      </w:r>
      <w:r w:rsidRPr="00115F8A">
        <w:rPr>
          <w:rFonts w:eastAsia="Times New Roman" w:cstheme="minorHAnsi"/>
          <w:b/>
          <w:bCs/>
          <w:kern w:val="0"/>
          <w14:ligatures w14:val="none"/>
        </w:rPr>
        <w:t>Proposal: Separation of the Local Party into Two Constituency-Based Organisations from 1st January 2026</w:t>
      </w:r>
    </w:p>
    <w:p w:rsidR="00115F8A" w:rsidRPr="00115F8A" w:rsidRDefault="00FC2F1F" w:rsidP="00115F8A">
      <w:pPr>
        <w:rPr>
          <w:rFonts w:eastAsia="Times New Roman" w:cstheme="minorHAnsi"/>
          <w:kern w:val="0"/>
          <w14:ligatures w14:val="none"/>
        </w:rPr>
      </w:pPr>
      <w:r w:rsidRPr="00FC2F1F">
        <w:rPr>
          <w:rFonts w:eastAsia="Times New Roman" w:cstheme="minorHAnsi"/>
          <w:noProof/>
          <w:kern w:val="0"/>
        </w:rPr>
        <w:pict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:rsidR="00115F8A" w:rsidRPr="00115F8A" w:rsidRDefault="00115F8A" w:rsidP="00115F8A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14:ligatures w14:val="none"/>
        </w:rPr>
      </w:pPr>
      <w:r w:rsidRPr="00115F8A">
        <w:rPr>
          <w:rFonts w:eastAsia="Times New Roman" w:cstheme="minorHAnsi"/>
          <w:b/>
          <w:bCs/>
          <w:kern w:val="0"/>
          <w14:ligatures w14:val="none"/>
        </w:rPr>
        <w:t>Acknowledging Our Shared Successes</w:t>
      </w:r>
    </w:p>
    <w:p w:rsidR="00115F8A" w:rsidRPr="00115F8A" w:rsidRDefault="00115F8A" w:rsidP="00115F8A">
      <w:p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115F8A">
        <w:rPr>
          <w:rFonts w:eastAsia="Times New Roman" w:cstheme="minorHAnsi"/>
          <w:kern w:val="0"/>
          <w14:ligatures w14:val="none"/>
        </w:rPr>
        <w:t>Since the formation of the North Cotswolds &amp; Tewkesbury Liberal Democrats in late 2023, we have achieved extraordinary things together in a very short time.</w:t>
      </w:r>
    </w:p>
    <w:p w:rsidR="00115F8A" w:rsidRPr="00115F8A" w:rsidRDefault="00115F8A" w:rsidP="00115F8A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115F8A">
        <w:rPr>
          <w:rFonts w:eastAsia="Times New Roman" w:cstheme="minorHAnsi"/>
          <w:kern w:val="0"/>
          <w14:ligatures w14:val="none"/>
        </w:rPr>
        <w:t xml:space="preserve">In the </w:t>
      </w:r>
      <w:r w:rsidRPr="00115F8A">
        <w:rPr>
          <w:rFonts w:eastAsia="Times New Roman" w:cstheme="minorHAnsi"/>
          <w:b/>
          <w:bCs/>
          <w:kern w:val="0"/>
          <w14:ligatures w14:val="none"/>
        </w:rPr>
        <w:t>Gloucestershire County Council elections</w:t>
      </w:r>
      <w:r w:rsidRPr="00115F8A">
        <w:rPr>
          <w:rFonts w:eastAsia="Times New Roman" w:cstheme="minorHAnsi"/>
          <w:kern w:val="0"/>
          <w14:ligatures w14:val="none"/>
        </w:rPr>
        <w:t>, our team of candidates, campaigners, and members delivered excellent results, showing the strength of our message and the energy of our activists.</w:t>
      </w:r>
      <w:r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>
        <w:rPr>
          <w:rFonts w:eastAsia="Times New Roman" w:cstheme="minorHAnsi"/>
          <w:kern w:val="0"/>
          <w14:ligatures w14:val="none"/>
        </w:rPr>
        <w:t xml:space="preserve">We </w:t>
      </w:r>
      <w:proofErr w:type="spellEnd"/>
      <w:r>
        <w:rPr>
          <w:rFonts w:eastAsia="Times New Roman" w:cstheme="minorHAnsi"/>
          <w:kern w:val="0"/>
          <w14:ligatures w14:val="none"/>
        </w:rPr>
        <w:t>now run that Council.</w:t>
      </w:r>
    </w:p>
    <w:p w:rsidR="00115F8A" w:rsidRPr="00115F8A" w:rsidRDefault="00115F8A" w:rsidP="00115F8A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115F8A">
        <w:rPr>
          <w:rFonts w:eastAsia="Times New Roman" w:cstheme="minorHAnsi"/>
          <w:kern w:val="0"/>
          <w14:ligatures w14:val="none"/>
        </w:rPr>
        <w:t xml:space="preserve">At the </w:t>
      </w:r>
      <w:r w:rsidRPr="00115F8A">
        <w:rPr>
          <w:rFonts w:eastAsia="Times New Roman" w:cstheme="minorHAnsi"/>
          <w:b/>
          <w:bCs/>
          <w:kern w:val="0"/>
          <w14:ligatures w14:val="none"/>
        </w:rPr>
        <w:t>2024 General Election</w:t>
      </w:r>
      <w:r w:rsidRPr="00115F8A">
        <w:rPr>
          <w:rFonts w:eastAsia="Times New Roman" w:cstheme="minorHAnsi"/>
          <w:kern w:val="0"/>
          <w14:ligatures w14:val="none"/>
        </w:rPr>
        <w:t xml:space="preserve">, our shared campaigning brought historic achievements: </w:t>
      </w:r>
      <w:r w:rsidRPr="00115F8A">
        <w:rPr>
          <w:rFonts w:eastAsia="Times New Roman" w:cstheme="minorHAnsi"/>
          <w:b/>
          <w:bCs/>
          <w:kern w:val="0"/>
          <w14:ligatures w14:val="none"/>
        </w:rPr>
        <w:t>Cameron Thomas was elected as MP for Tewkesbury</w:t>
      </w:r>
      <w:r w:rsidRPr="00115F8A">
        <w:rPr>
          <w:rFonts w:eastAsia="Times New Roman" w:cstheme="minorHAnsi"/>
          <w:kern w:val="0"/>
          <w14:ligatures w14:val="none"/>
        </w:rPr>
        <w:t>, marking a breakthrough moment for Liberal Democrats in this part of the country.</w:t>
      </w:r>
    </w:p>
    <w:p w:rsidR="00115F8A" w:rsidRPr="00115F8A" w:rsidRDefault="00115F8A" w:rsidP="00115F8A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115F8A">
        <w:rPr>
          <w:rFonts w:eastAsia="Times New Roman" w:cstheme="minorHAnsi"/>
          <w:kern w:val="0"/>
          <w14:ligatures w14:val="none"/>
        </w:rPr>
        <w:t xml:space="preserve">In </w:t>
      </w:r>
      <w:r w:rsidRPr="00115F8A">
        <w:rPr>
          <w:rFonts w:eastAsia="Times New Roman" w:cstheme="minorHAnsi"/>
          <w:b/>
          <w:bCs/>
          <w:kern w:val="0"/>
          <w14:ligatures w14:val="none"/>
        </w:rPr>
        <w:t>North Cotswolds</w:t>
      </w:r>
      <w:r w:rsidRPr="00115F8A">
        <w:rPr>
          <w:rFonts w:eastAsia="Times New Roman" w:cstheme="minorHAnsi"/>
          <w:kern w:val="0"/>
          <w14:ligatures w14:val="none"/>
        </w:rPr>
        <w:t>, we transformed the constituency into a genuine Liberal Democrat top target seat for the next General Election. The momentum we have built here is unprecedented, and it positions us within striking distance of victory.</w:t>
      </w:r>
    </w:p>
    <w:p w:rsidR="00115F8A" w:rsidRPr="00115F8A" w:rsidRDefault="00115F8A" w:rsidP="00115F8A">
      <w:p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115F8A">
        <w:rPr>
          <w:rFonts w:eastAsia="Times New Roman" w:cstheme="minorHAnsi"/>
          <w:kern w:val="0"/>
          <w14:ligatures w14:val="none"/>
        </w:rPr>
        <w:t>These successes are a testament to what can be done when dedicated local campaigners come together under a single banner. I want to record my heartfelt thanks to every member and supporter who has contributed their time, energy, and passion to this project.</w:t>
      </w:r>
    </w:p>
    <w:p w:rsidR="00115F8A" w:rsidRPr="00115F8A" w:rsidRDefault="00FC2F1F" w:rsidP="00115F8A">
      <w:pPr>
        <w:rPr>
          <w:rFonts w:eastAsia="Times New Roman" w:cstheme="minorHAnsi"/>
          <w:kern w:val="0"/>
          <w14:ligatures w14:val="none"/>
        </w:rPr>
      </w:pPr>
      <w:r w:rsidRPr="00FC2F1F">
        <w:rPr>
          <w:rFonts w:eastAsia="Times New Roman" w:cstheme="minorHAnsi"/>
          <w:noProof/>
          <w:kern w:val="0"/>
        </w:rPr>
        <w:pict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:rsidR="00115F8A" w:rsidRPr="00115F8A" w:rsidRDefault="00115F8A" w:rsidP="00115F8A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14:ligatures w14:val="none"/>
        </w:rPr>
      </w:pPr>
      <w:r w:rsidRPr="00115F8A">
        <w:rPr>
          <w:rFonts w:eastAsia="Times New Roman" w:cstheme="minorHAnsi"/>
          <w:b/>
          <w:bCs/>
          <w:kern w:val="0"/>
          <w14:ligatures w14:val="none"/>
        </w:rPr>
        <w:t>Why Now is the Right Time for Change</w:t>
      </w:r>
    </w:p>
    <w:p w:rsidR="00115F8A" w:rsidRPr="00115F8A" w:rsidRDefault="00115F8A" w:rsidP="00115F8A">
      <w:p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115F8A">
        <w:rPr>
          <w:rFonts w:eastAsia="Times New Roman" w:cstheme="minorHAnsi"/>
          <w:kern w:val="0"/>
          <w14:ligatures w14:val="none"/>
        </w:rPr>
        <w:t xml:space="preserve">While our joint party has been the vehicle for success, we must also look ahead strategically. The national party’s structure is designed to operate on </w:t>
      </w:r>
      <w:r w:rsidRPr="00115F8A">
        <w:rPr>
          <w:rFonts w:eastAsia="Times New Roman" w:cstheme="minorHAnsi"/>
          <w:b/>
          <w:bCs/>
          <w:kern w:val="0"/>
          <w14:ligatures w14:val="none"/>
        </w:rPr>
        <w:t>constituency-based organisations</w:t>
      </w:r>
      <w:r w:rsidRPr="00115F8A">
        <w:rPr>
          <w:rFonts w:eastAsia="Times New Roman" w:cstheme="minorHAnsi"/>
          <w:kern w:val="0"/>
          <w14:ligatures w14:val="none"/>
        </w:rPr>
        <w:t>, ensuring clarity of focus and accountability.</w:t>
      </w:r>
    </w:p>
    <w:p w:rsidR="00115F8A" w:rsidRPr="00115F8A" w:rsidRDefault="00115F8A" w:rsidP="00115F8A">
      <w:p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115F8A">
        <w:rPr>
          <w:rFonts w:eastAsia="Times New Roman" w:cstheme="minorHAnsi"/>
          <w:kern w:val="0"/>
          <w14:ligatures w14:val="none"/>
        </w:rPr>
        <w:t xml:space="preserve">The reality is that the needs, geography, </w:t>
      </w:r>
      <w:r>
        <w:rPr>
          <w:rFonts w:eastAsia="Times New Roman" w:cstheme="minorHAnsi"/>
          <w:kern w:val="0"/>
          <w14:ligatures w14:val="none"/>
        </w:rPr>
        <w:t xml:space="preserve">fundraising targets </w:t>
      </w:r>
      <w:r w:rsidRPr="00115F8A">
        <w:rPr>
          <w:rFonts w:eastAsia="Times New Roman" w:cstheme="minorHAnsi"/>
          <w:kern w:val="0"/>
          <w14:ligatures w14:val="none"/>
        </w:rPr>
        <w:t xml:space="preserve">and campaign priorities of </w:t>
      </w:r>
      <w:r w:rsidRPr="00115F8A">
        <w:rPr>
          <w:rFonts w:eastAsia="Times New Roman" w:cstheme="minorHAnsi"/>
          <w:b/>
          <w:bCs/>
          <w:kern w:val="0"/>
          <w14:ligatures w14:val="none"/>
        </w:rPr>
        <w:t>Tewkesbury</w:t>
      </w:r>
      <w:r w:rsidRPr="00115F8A">
        <w:rPr>
          <w:rFonts w:eastAsia="Times New Roman" w:cstheme="minorHAnsi"/>
          <w:kern w:val="0"/>
          <w14:ligatures w14:val="none"/>
        </w:rPr>
        <w:t xml:space="preserve"> and the </w:t>
      </w:r>
      <w:r w:rsidRPr="00115F8A">
        <w:rPr>
          <w:rFonts w:eastAsia="Times New Roman" w:cstheme="minorHAnsi"/>
          <w:b/>
          <w:bCs/>
          <w:kern w:val="0"/>
          <w14:ligatures w14:val="none"/>
        </w:rPr>
        <w:t>North Cotswolds</w:t>
      </w:r>
      <w:r w:rsidRPr="00115F8A">
        <w:rPr>
          <w:rFonts w:eastAsia="Times New Roman" w:cstheme="minorHAnsi"/>
          <w:kern w:val="0"/>
          <w14:ligatures w14:val="none"/>
        </w:rPr>
        <w:t xml:space="preserve"> are now increasingly distinct:</w:t>
      </w:r>
    </w:p>
    <w:p w:rsidR="00115F8A" w:rsidRPr="00115F8A" w:rsidRDefault="00115F8A" w:rsidP="00115F8A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115F8A">
        <w:rPr>
          <w:rFonts w:eastAsia="Times New Roman" w:cstheme="minorHAnsi"/>
          <w:kern w:val="0"/>
          <w14:ligatures w14:val="none"/>
        </w:rPr>
        <w:t xml:space="preserve">Tewkesbury now has an </w:t>
      </w:r>
      <w:r w:rsidRPr="00115F8A">
        <w:rPr>
          <w:rFonts w:eastAsia="Times New Roman" w:cstheme="minorHAnsi"/>
          <w:b/>
          <w:bCs/>
          <w:kern w:val="0"/>
          <w14:ligatures w14:val="none"/>
        </w:rPr>
        <w:t>incumbent Liberal Democrat MP</w:t>
      </w:r>
      <w:r w:rsidRPr="00115F8A">
        <w:rPr>
          <w:rFonts w:eastAsia="Times New Roman" w:cstheme="minorHAnsi"/>
          <w:kern w:val="0"/>
          <w14:ligatures w14:val="none"/>
        </w:rPr>
        <w:t xml:space="preserve"> in Cameron Thomas, with the resources, responsibilities, and profile that brings.</w:t>
      </w:r>
      <w:r>
        <w:rPr>
          <w:rFonts w:eastAsia="Times New Roman" w:cstheme="minorHAnsi"/>
          <w:kern w:val="0"/>
          <w14:ligatures w14:val="none"/>
        </w:rPr>
        <w:t xml:space="preserve"> The national party requires more literature delivery and associated costs.</w:t>
      </w:r>
    </w:p>
    <w:p w:rsidR="00115F8A" w:rsidRPr="00115F8A" w:rsidRDefault="00115F8A" w:rsidP="00115F8A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115F8A">
        <w:rPr>
          <w:rFonts w:eastAsia="Times New Roman" w:cstheme="minorHAnsi"/>
          <w:kern w:val="0"/>
          <w14:ligatures w14:val="none"/>
        </w:rPr>
        <w:t xml:space="preserve">North Cotswolds is a </w:t>
      </w:r>
      <w:r w:rsidRPr="00115F8A">
        <w:rPr>
          <w:rFonts w:eastAsia="Times New Roman" w:cstheme="minorHAnsi"/>
          <w:b/>
          <w:bCs/>
          <w:kern w:val="0"/>
          <w14:ligatures w14:val="none"/>
        </w:rPr>
        <w:t>key target seat</w:t>
      </w:r>
      <w:r w:rsidRPr="00115F8A">
        <w:rPr>
          <w:rFonts w:eastAsia="Times New Roman" w:cstheme="minorHAnsi"/>
          <w:kern w:val="0"/>
          <w14:ligatures w14:val="none"/>
        </w:rPr>
        <w:t>, requiring intensive focus on building local infrastructure, recruiting candidates at all levels, and maintaining voter momentum.</w:t>
      </w:r>
    </w:p>
    <w:p w:rsidR="00115F8A" w:rsidRPr="00115F8A" w:rsidRDefault="00115F8A" w:rsidP="00115F8A">
      <w:p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115F8A">
        <w:rPr>
          <w:rFonts w:eastAsia="Times New Roman" w:cstheme="minorHAnsi"/>
          <w:kern w:val="0"/>
          <w14:ligatures w14:val="none"/>
        </w:rPr>
        <w:t xml:space="preserve">If we continue as one combined party, there is a risk that resources, decision-making, and volunteer energy will be stretched </w:t>
      </w:r>
      <w:r w:rsidR="00423ABC">
        <w:rPr>
          <w:rFonts w:eastAsia="Times New Roman" w:cstheme="minorHAnsi"/>
          <w:kern w:val="0"/>
          <w14:ligatures w14:val="none"/>
        </w:rPr>
        <w:t xml:space="preserve">over a huge geography and </w:t>
      </w:r>
      <w:r w:rsidRPr="00115F8A">
        <w:rPr>
          <w:rFonts w:eastAsia="Times New Roman" w:cstheme="minorHAnsi"/>
          <w:kern w:val="0"/>
          <w14:ligatures w14:val="none"/>
        </w:rPr>
        <w:t>in ways that may not serve either constituency optimally.</w:t>
      </w:r>
      <w:r w:rsidR="00423ABC">
        <w:rPr>
          <w:rFonts w:eastAsia="Times New Roman" w:cstheme="minorHAnsi"/>
          <w:kern w:val="0"/>
          <w14:ligatures w14:val="none"/>
        </w:rPr>
        <w:t xml:space="preserve"> In reality activists have mostly stayed local to where they live.</w:t>
      </w:r>
    </w:p>
    <w:p w:rsidR="00115F8A" w:rsidRPr="00115F8A" w:rsidRDefault="00FC2F1F" w:rsidP="00115F8A">
      <w:pPr>
        <w:rPr>
          <w:rFonts w:eastAsia="Times New Roman" w:cstheme="minorHAnsi"/>
          <w:kern w:val="0"/>
          <w14:ligatures w14:val="none"/>
        </w:rPr>
      </w:pPr>
      <w:r w:rsidRPr="00FC2F1F">
        <w:rPr>
          <w:rFonts w:eastAsia="Times New Roman" w:cstheme="minorHAnsi"/>
          <w:noProof/>
          <w:kern w:val="0"/>
        </w:rPr>
        <w:lastRenderedPageBreak/>
        <w:pict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:rsidR="00115F8A" w:rsidRPr="00115F8A" w:rsidRDefault="00115F8A" w:rsidP="00115F8A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14:ligatures w14:val="none"/>
        </w:rPr>
      </w:pPr>
      <w:r w:rsidRPr="00115F8A">
        <w:rPr>
          <w:rFonts w:eastAsia="Times New Roman" w:cstheme="minorHAnsi"/>
          <w:b/>
          <w:bCs/>
          <w:kern w:val="0"/>
          <w14:ligatures w14:val="none"/>
        </w:rPr>
        <w:t>The Proposal</w:t>
      </w:r>
    </w:p>
    <w:p w:rsidR="00115F8A" w:rsidRPr="00115F8A" w:rsidRDefault="00115F8A" w:rsidP="00115F8A">
      <w:p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115F8A">
        <w:rPr>
          <w:rFonts w:eastAsia="Times New Roman" w:cstheme="minorHAnsi"/>
          <w:kern w:val="0"/>
          <w14:ligatures w14:val="none"/>
        </w:rPr>
        <w:t xml:space="preserve">I therefore propose that, with effect from </w:t>
      </w:r>
      <w:r w:rsidRPr="00115F8A">
        <w:rPr>
          <w:rFonts w:eastAsia="Times New Roman" w:cstheme="minorHAnsi"/>
          <w:b/>
          <w:bCs/>
          <w:kern w:val="0"/>
          <w14:ligatures w14:val="none"/>
        </w:rPr>
        <w:t>1st January 2026</w:t>
      </w:r>
      <w:r w:rsidRPr="00115F8A">
        <w:rPr>
          <w:rFonts w:eastAsia="Times New Roman" w:cstheme="minorHAnsi"/>
          <w:kern w:val="0"/>
          <w14:ligatures w14:val="none"/>
        </w:rPr>
        <w:t xml:space="preserve">, the </w:t>
      </w:r>
      <w:r w:rsidRPr="00115F8A">
        <w:rPr>
          <w:rFonts w:eastAsia="Times New Roman" w:cstheme="minorHAnsi"/>
          <w:b/>
          <w:bCs/>
          <w:kern w:val="0"/>
          <w14:ligatures w14:val="none"/>
        </w:rPr>
        <w:t>North Cotswolds &amp; Tewkesbury Liberal Democrats</w:t>
      </w:r>
      <w:r w:rsidRPr="00115F8A">
        <w:rPr>
          <w:rFonts w:eastAsia="Times New Roman" w:cstheme="minorHAnsi"/>
          <w:kern w:val="0"/>
          <w14:ligatures w14:val="none"/>
        </w:rPr>
        <w:t xml:space="preserve"> separate into two local parties:</w:t>
      </w:r>
    </w:p>
    <w:p w:rsidR="00115F8A" w:rsidRPr="00115F8A" w:rsidRDefault="00115F8A" w:rsidP="00115F8A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115F8A">
        <w:rPr>
          <w:rFonts w:eastAsia="Times New Roman" w:cstheme="minorHAnsi"/>
          <w:b/>
          <w:bCs/>
          <w:kern w:val="0"/>
          <w14:ligatures w14:val="none"/>
        </w:rPr>
        <w:t>Tewkesbury Liberal Democrats</w:t>
      </w:r>
      <w:r w:rsidRPr="00115F8A">
        <w:rPr>
          <w:rFonts w:eastAsia="Times New Roman" w:cstheme="minorHAnsi"/>
          <w:kern w:val="0"/>
          <w14:ligatures w14:val="none"/>
        </w:rPr>
        <w:t xml:space="preserve"> – focused on supporting Cameron Thomas as MP, growing the local council base, and entrenching our position in this newly-won seat.</w:t>
      </w:r>
    </w:p>
    <w:p w:rsidR="00115F8A" w:rsidRPr="00115F8A" w:rsidRDefault="00115F8A" w:rsidP="00115F8A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115F8A">
        <w:rPr>
          <w:rFonts w:eastAsia="Times New Roman" w:cstheme="minorHAnsi"/>
          <w:b/>
          <w:bCs/>
          <w:kern w:val="0"/>
          <w14:ligatures w14:val="none"/>
        </w:rPr>
        <w:t>North Cotswolds Liberal Democrats</w:t>
      </w:r>
      <w:r w:rsidRPr="00115F8A">
        <w:rPr>
          <w:rFonts w:eastAsia="Times New Roman" w:cstheme="minorHAnsi"/>
          <w:kern w:val="0"/>
          <w14:ligatures w14:val="none"/>
        </w:rPr>
        <w:t xml:space="preserve"> – dedicated to turning our hard-won progress into a General Election victory, while strengthening our representation at local government level.</w:t>
      </w:r>
    </w:p>
    <w:p w:rsidR="00115F8A" w:rsidRPr="00115F8A" w:rsidRDefault="00115F8A" w:rsidP="00115F8A">
      <w:p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115F8A">
        <w:rPr>
          <w:rFonts w:eastAsia="Times New Roman" w:cstheme="minorHAnsi"/>
          <w:kern w:val="0"/>
          <w14:ligatures w14:val="none"/>
        </w:rPr>
        <w:t>This transition will:</w:t>
      </w:r>
    </w:p>
    <w:p w:rsidR="00115F8A" w:rsidRPr="00115F8A" w:rsidRDefault="00115F8A" w:rsidP="00115F8A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115F8A">
        <w:rPr>
          <w:rFonts w:eastAsia="Times New Roman" w:cstheme="minorHAnsi"/>
          <w:kern w:val="0"/>
          <w14:ligatures w14:val="none"/>
        </w:rPr>
        <w:t>Allow each constituency party to set its own strategic priorities</w:t>
      </w:r>
      <w:r>
        <w:rPr>
          <w:rFonts w:eastAsia="Times New Roman" w:cstheme="minorHAnsi"/>
          <w:kern w:val="0"/>
          <w14:ligatures w14:val="none"/>
        </w:rPr>
        <w:t xml:space="preserve"> and raise the money each separately needs</w:t>
      </w:r>
      <w:r w:rsidRPr="00115F8A">
        <w:rPr>
          <w:rFonts w:eastAsia="Times New Roman" w:cstheme="minorHAnsi"/>
          <w:kern w:val="0"/>
          <w14:ligatures w14:val="none"/>
        </w:rPr>
        <w:t>.</w:t>
      </w:r>
    </w:p>
    <w:p w:rsidR="00115F8A" w:rsidRPr="00115F8A" w:rsidRDefault="00115F8A" w:rsidP="00115F8A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115F8A">
        <w:rPr>
          <w:rFonts w:eastAsia="Times New Roman" w:cstheme="minorHAnsi"/>
          <w:kern w:val="0"/>
          <w14:ligatures w14:val="none"/>
        </w:rPr>
        <w:t>Give clarity and autonomy to officers and campaign teams.</w:t>
      </w:r>
    </w:p>
    <w:p w:rsidR="00115F8A" w:rsidRPr="00115F8A" w:rsidRDefault="00115F8A" w:rsidP="00115F8A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115F8A">
        <w:rPr>
          <w:rFonts w:eastAsia="Times New Roman" w:cstheme="minorHAnsi"/>
          <w:kern w:val="0"/>
          <w14:ligatures w14:val="none"/>
        </w:rPr>
        <w:t>Ensure both areas receive the tailored resources and attention they require.</w:t>
      </w:r>
    </w:p>
    <w:p w:rsidR="00115F8A" w:rsidRPr="00115F8A" w:rsidRDefault="00115F8A" w:rsidP="00115F8A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115F8A">
        <w:rPr>
          <w:rFonts w:eastAsia="Times New Roman" w:cstheme="minorHAnsi"/>
          <w:kern w:val="0"/>
          <w14:ligatures w14:val="none"/>
        </w:rPr>
        <w:t>Align us with the national party’s structures and expectations.</w:t>
      </w:r>
    </w:p>
    <w:p w:rsidR="00115F8A" w:rsidRPr="00115F8A" w:rsidRDefault="00FC2F1F" w:rsidP="00115F8A">
      <w:pPr>
        <w:rPr>
          <w:rFonts w:eastAsia="Times New Roman" w:cstheme="minorHAnsi"/>
          <w:kern w:val="0"/>
          <w14:ligatures w14:val="none"/>
        </w:rPr>
      </w:pPr>
      <w:r w:rsidRPr="00FC2F1F">
        <w:rPr>
          <w:rFonts w:eastAsia="Times New Roman" w:cstheme="minorHAnsi"/>
          <w:noProof/>
          <w:kern w:val="0"/>
        </w:rPr>
        <w:pict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:rsidR="00115F8A" w:rsidRPr="00115F8A" w:rsidRDefault="00115F8A" w:rsidP="00115F8A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14:ligatures w14:val="none"/>
        </w:rPr>
      </w:pPr>
      <w:r w:rsidRPr="00115F8A">
        <w:rPr>
          <w:rFonts w:eastAsia="Times New Roman" w:cstheme="minorHAnsi"/>
          <w:b/>
          <w:bCs/>
          <w:kern w:val="0"/>
          <w14:ligatures w14:val="none"/>
        </w:rPr>
        <w:t>The Way Forward</w:t>
      </w:r>
    </w:p>
    <w:p w:rsidR="00115F8A" w:rsidRPr="00115F8A" w:rsidRDefault="00115F8A" w:rsidP="00115F8A">
      <w:p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115F8A">
        <w:rPr>
          <w:rFonts w:eastAsia="Times New Roman" w:cstheme="minorHAnsi"/>
          <w:kern w:val="0"/>
          <w14:ligatures w14:val="none"/>
        </w:rPr>
        <w:t>To ensure a smooth transition, I propose the following steps:</w:t>
      </w:r>
    </w:p>
    <w:p w:rsidR="00115F8A" w:rsidRPr="00115F8A" w:rsidRDefault="00115F8A" w:rsidP="00115F8A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115F8A">
        <w:rPr>
          <w:rFonts w:eastAsia="Times New Roman" w:cstheme="minorHAnsi"/>
          <w:kern w:val="0"/>
          <w14:ligatures w14:val="none"/>
        </w:rPr>
        <w:t xml:space="preserve">Establish a </w:t>
      </w:r>
      <w:r w:rsidRPr="00115F8A">
        <w:rPr>
          <w:rFonts w:eastAsia="Times New Roman" w:cstheme="minorHAnsi"/>
          <w:b/>
          <w:bCs/>
          <w:kern w:val="0"/>
          <w14:ligatures w14:val="none"/>
        </w:rPr>
        <w:t xml:space="preserve">Joint Transition </w:t>
      </w:r>
      <w:r>
        <w:rPr>
          <w:rFonts w:eastAsia="Times New Roman" w:cstheme="minorHAnsi"/>
          <w:b/>
          <w:bCs/>
          <w:kern w:val="0"/>
          <w14:ligatures w14:val="none"/>
        </w:rPr>
        <w:t>Working Group</w:t>
      </w:r>
      <w:r w:rsidRPr="00115F8A">
        <w:rPr>
          <w:rFonts w:eastAsia="Times New Roman" w:cstheme="minorHAnsi"/>
          <w:kern w:val="0"/>
          <w14:ligatures w14:val="none"/>
        </w:rPr>
        <w:t xml:space="preserve"> during </w:t>
      </w:r>
      <w:r>
        <w:rPr>
          <w:rFonts w:eastAsia="Times New Roman" w:cstheme="minorHAnsi"/>
          <w:kern w:val="0"/>
          <w14:ligatures w14:val="none"/>
        </w:rPr>
        <w:t xml:space="preserve">autumn </w:t>
      </w:r>
      <w:r w:rsidRPr="00115F8A">
        <w:rPr>
          <w:rFonts w:eastAsia="Times New Roman" w:cstheme="minorHAnsi"/>
          <w:kern w:val="0"/>
          <w14:ligatures w14:val="none"/>
        </w:rPr>
        <w:t>2025 to handle practical matters (finances, data, membership records, campaigning assets).</w:t>
      </w:r>
    </w:p>
    <w:p w:rsidR="00115F8A" w:rsidRPr="00115F8A" w:rsidRDefault="00115F8A" w:rsidP="00115F8A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115F8A">
        <w:rPr>
          <w:rFonts w:eastAsia="Times New Roman" w:cstheme="minorHAnsi"/>
          <w:kern w:val="0"/>
          <w14:ligatures w14:val="none"/>
        </w:rPr>
        <w:t xml:space="preserve">Work with the </w:t>
      </w:r>
      <w:r w:rsidRPr="00115F8A">
        <w:rPr>
          <w:rFonts w:eastAsia="Times New Roman" w:cstheme="minorHAnsi"/>
          <w:b/>
          <w:bCs/>
          <w:kern w:val="0"/>
          <w14:ligatures w14:val="none"/>
        </w:rPr>
        <w:t>Regional Party</w:t>
      </w:r>
      <w:r w:rsidRPr="00115F8A">
        <w:rPr>
          <w:rFonts w:eastAsia="Times New Roman" w:cstheme="minorHAnsi"/>
          <w:kern w:val="0"/>
          <w14:ligatures w14:val="none"/>
        </w:rPr>
        <w:t xml:space="preserve"> to ensure compliance with all constitutional requirements.</w:t>
      </w:r>
    </w:p>
    <w:p w:rsidR="00115F8A" w:rsidRPr="00115F8A" w:rsidRDefault="00115F8A" w:rsidP="00115F8A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115F8A">
        <w:rPr>
          <w:rFonts w:eastAsia="Times New Roman" w:cstheme="minorHAnsi"/>
          <w:kern w:val="0"/>
          <w14:ligatures w14:val="none"/>
        </w:rPr>
        <w:t xml:space="preserve">Continue to collaborate informally across the two constituencies where shared campaigning brings benefit (e.g., </w:t>
      </w:r>
      <w:r>
        <w:rPr>
          <w:rFonts w:eastAsia="Times New Roman" w:cstheme="minorHAnsi"/>
          <w:kern w:val="0"/>
          <w14:ligatures w14:val="none"/>
        </w:rPr>
        <w:t>Unitary</w:t>
      </w:r>
      <w:r w:rsidRPr="00115F8A">
        <w:rPr>
          <w:rFonts w:eastAsia="Times New Roman" w:cstheme="minorHAnsi"/>
          <w:kern w:val="0"/>
          <w14:ligatures w14:val="none"/>
        </w:rPr>
        <w:t xml:space="preserve"> Council elections, cross-border </w:t>
      </w:r>
      <w:r>
        <w:rPr>
          <w:rFonts w:eastAsia="Times New Roman" w:cstheme="minorHAnsi"/>
          <w:kern w:val="0"/>
          <w14:ligatures w14:val="none"/>
        </w:rPr>
        <w:t>divisions, joint fundraising opportunities</w:t>
      </w:r>
      <w:r w:rsidRPr="00115F8A">
        <w:rPr>
          <w:rFonts w:eastAsia="Times New Roman" w:cstheme="minorHAnsi"/>
          <w:kern w:val="0"/>
          <w14:ligatures w14:val="none"/>
        </w:rPr>
        <w:t>).</w:t>
      </w:r>
    </w:p>
    <w:p w:rsidR="00115F8A" w:rsidRPr="00115F8A" w:rsidRDefault="00FC2F1F" w:rsidP="00115F8A">
      <w:pPr>
        <w:rPr>
          <w:rFonts w:eastAsia="Times New Roman" w:cstheme="minorHAnsi"/>
          <w:kern w:val="0"/>
          <w14:ligatures w14:val="none"/>
        </w:rPr>
      </w:pPr>
      <w:r w:rsidRPr="00FC2F1F">
        <w:rPr>
          <w:rFonts w:eastAsia="Times New Roman" w:cstheme="minorHAnsi"/>
          <w:noProof/>
          <w:kern w:val="0"/>
        </w:rPr>
        <w:pict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:rsidR="00115F8A" w:rsidRPr="00115F8A" w:rsidRDefault="00115F8A" w:rsidP="00115F8A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14:ligatures w14:val="none"/>
        </w:rPr>
      </w:pPr>
      <w:r w:rsidRPr="00115F8A">
        <w:rPr>
          <w:rFonts w:eastAsia="Times New Roman" w:cstheme="minorHAnsi"/>
          <w:b/>
          <w:bCs/>
          <w:kern w:val="0"/>
          <w14:ligatures w14:val="none"/>
        </w:rPr>
        <w:t>Conclusion</w:t>
      </w:r>
    </w:p>
    <w:p w:rsidR="00115F8A" w:rsidRPr="00115F8A" w:rsidRDefault="00115F8A" w:rsidP="00115F8A">
      <w:p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115F8A">
        <w:rPr>
          <w:rFonts w:eastAsia="Times New Roman" w:cstheme="minorHAnsi"/>
          <w:kern w:val="0"/>
          <w14:ligatures w14:val="none"/>
        </w:rPr>
        <w:t>The North Cotswolds &amp; Tewkesbury Liberal Democrats has been a success story since its creation. Our victories are shared victories, and they will remain a proud part of our history.</w:t>
      </w:r>
    </w:p>
    <w:p w:rsidR="00115F8A" w:rsidRPr="00115F8A" w:rsidRDefault="00115F8A" w:rsidP="00115F8A">
      <w:p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115F8A">
        <w:rPr>
          <w:rFonts w:eastAsia="Times New Roman" w:cstheme="minorHAnsi"/>
          <w:kern w:val="0"/>
          <w14:ligatures w14:val="none"/>
        </w:rPr>
        <w:t xml:space="preserve">But to take the next step, we must give both Tewkesbury and North Cotswolds the space, focus, and independence they need to thrive. I believe that splitting into two local parties from </w:t>
      </w:r>
      <w:r w:rsidRPr="00115F8A">
        <w:rPr>
          <w:rFonts w:eastAsia="Times New Roman" w:cstheme="minorHAnsi"/>
          <w:b/>
          <w:bCs/>
          <w:kern w:val="0"/>
          <w14:ligatures w14:val="none"/>
        </w:rPr>
        <w:t>1st January 2026</w:t>
      </w:r>
      <w:r w:rsidRPr="00115F8A">
        <w:rPr>
          <w:rFonts w:eastAsia="Times New Roman" w:cstheme="minorHAnsi"/>
          <w:kern w:val="0"/>
          <w14:ligatures w14:val="none"/>
        </w:rPr>
        <w:t xml:space="preserve"> is the right move to secure even greater success in the years ahead.</w:t>
      </w:r>
    </w:p>
    <w:p w:rsidR="00115F8A" w:rsidRPr="00115F8A" w:rsidRDefault="00115F8A" w:rsidP="00423ABC">
      <w:p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115F8A">
        <w:rPr>
          <w:rFonts w:eastAsia="Times New Roman" w:cstheme="minorHAnsi"/>
          <w:kern w:val="0"/>
          <w14:ligatures w14:val="none"/>
        </w:rPr>
        <w:t>I commend this proposal to the Executive and ask for your support.</w:t>
      </w:r>
    </w:p>
    <w:sectPr w:rsidR="00115F8A" w:rsidRPr="00115F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813E8C"/>
    <w:multiLevelType w:val="multilevel"/>
    <w:tmpl w:val="6D48D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F00C92"/>
    <w:multiLevelType w:val="multilevel"/>
    <w:tmpl w:val="DCDEE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EF7CAC"/>
    <w:multiLevelType w:val="multilevel"/>
    <w:tmpl w:val="2E2E0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926231"/>
    <w:multiLevelType w:val="multilevel"/>
    <w:tmpl w:val="9698E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6C5FBB"/>
    <w:multiLevelType w:val="multilevel"/>
    <w:tmpl w:val="8B3E3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8691486">
    <w:abstractNumId w:val="3"/>
  </w:num>
  <w:num w:numId="2" w16cid:durableId="670176852">
    <w:abstractNumId w:val="0"/>
  </w:num>
  <w:num w:numId="3" w16cid:durableId="769162393">
    <w:abstractNumId w:val="1"/>
  </w:num>
  <w:num w:numId="4" w16cid:durableId="1000230579">
    <w:abstractNumId w:val="2"/>
  </w:num>
  <w:num w:numId="5" w16cid:durableId="18839010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F8A"/>
    <w:rsid w:val="00115F8A"/>
    <w:rsid w:val="00423ABC"/>
    <w:rsid w:val="00FC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0E567"/>
  <w15:chartTrackingRefBased/>
  <w15:docId w15:val="{DDDC5944-7A1A-C340-96C7-468651E76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15F8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15F8A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15F8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115F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6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paulhodgkinsonlibdem@outlook.com</dc:creator>
  <cp:keywords/>
  <dc:description/>
  <cp:lastModifiedBy>paulhodgkinsonlibdem@outlook.com</cp:lastModifiedBy>
  <cp:revision>2</cp:revision>
  <dcterms:created xsi:type="dcterms:W3CDTF">2025-08-31T16:05:00Z</dcterms:created>
  <dcterms:modified xsi:type="dcterms:W3CDTF">2025-08-31T16:14:00Z</dcterms:modified>
</cp:coreProperties>
</file>